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E5" w:rsidRPr="007B1CE5" w:rsidRDefault="00132D6B" w:rsidP="007B1CE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  <w:lang w:eastAsia="ru-RU"/>
        </w:rPr>
        <w:t>Правила</w:t>
      </w:r>
      <w:bookmarkStart w:id="0" w:name="_GoBack"/>
      <w:bookmarkEnd w:id="0"/>
      <w:r w:rsidR="007B1CE5"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  <w:lang w:eastAsia="ru-RU"/>
        </w:rPr>
        <w:t xml:space="preserve"> поведения детей на воде и вблизи водоемов.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УВАЖАЕМЫЕ РОДИТЕЛИ!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Безопасность жизни детей на водоемах во многих случаях зависит ТОЛЬКО ОТ ВАС!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Категорически запрещено купание:</w:t>
      </w:r>
    </w:p>
    <w:p w:rsidR="007B1CE5" w:rsidRPr="007B1CE5" w:rsidRDefault="007B1CE5" w:rsidP="007B1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детей без надзора взрослых;</w:t>
      </w:r>
    </w:p>
    <w:p w:rsidR="007B1CE5" w:rsidRPr="007B1CE5" w:rsidRDefault="007B1CE5" w:rsidP="007B1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незнакомых местах;</w:t>
      </w:r>
    </w:p>
    <w:p w:rsidR="007B1CE5" w:rsidRPr="007B1CE5" w:rsidRDefault="007B1CE5" w:rsidP="007B1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Необходимо соблюдать следующие правила: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Прежде чем войти в воду, сделайте разминку, выполнив несколько легких упражнений.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избежание перегревания отдыхайте на пляже в головном уборе.</w:t>
      </w:r>
    </w:p>
    <w:p w:rsidR="007B1CE5" w:rsidRPr="007B1CE5" w:rsidRDefault="007B1CE5" w:rsidP="007B1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допускать ситуаций неоправданного риска, шалости на воде.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Мамы и папы!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разрешать купание на водоемах только в присутствии взрослых и в специально отведенных для этого местах;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• овладеть навыками оказания первой медицинской помощи при несчастных случаях.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Уважаемые родители!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оставляйте детей без контроля и вы сможете избежать непредвиденных ситуаций.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ПОМНИТЕ! ЖИЗНЬ И ЗДОРОВЬЕ ДЕТЕЙ - В ВАШИХ РУКАХ.</w:t>
      </w:r>
    </w:p>
    <w:p w:rsid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P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Взрослым на заметку: правила безопасности на воде для детей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За несовершеннолетних детей несут ответственность их родители. Поэтому купаться на водоемах разрешается только в их присутствии.</w:t>
      </w:r>
    </w:p>
    <w:p w:rsid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 посещением пляжа расскажите ребенку о правилах поведения на воде, объясните, что для безопасного отдыха нужно их соблюдать.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Купайтесь на пустой желудок. После последнего приема пищи должно пройти не менее 1,5 часов, а лучше двух.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холодной, менее 16 градусов тепла воде плавать нельзя. От холода ноги и руки сводит судорогой, человек не может двигаться и начинает тонуть.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Разрешенная для купания температура +17 — 19 градусов в воде и +25 на воздухе. Начинать водные процедуры следует с 10 минут, и увеличивать время постепенно.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Купайтесь на оборудованных пляжах – это не только безопасность, но и комфорт. Они проверены, соответствуют нормам безопасности и санитарии. В таких местах хорошая вода, чистое дно и берег.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Немаловажную роль играет присутствие инструктора-спасателя. Это профессионал в своем деле, и в случае возникновения чрезвычайной ситуации он обладает необходимыми умениями для </w:t>
      </w:r>
      <w:proofErr w:type="gramStart"/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спасения</w:t>
      </w:r>
      <w:proofErr w:type="gramEnd"/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тонущего человека и оказания ему медицинской помощи.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заплывайте за буйки, не удаляйтесь на середину водоема. Для детей безопасным будет место возле берега.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пляж всегда берите с собой головной убор и зонт от солнца.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вы не умеете плавать, то купайтесь возле берега со специальными средствами — налокотники, плавательный круг и так далее.</w:t>
      </w:r>
    </w:p>
    <w:p w:rsidR="007B1CE5" w:rsidRPr="007B1CE5" w:rsidRDefault="007B1CE5" w:rsidP="007B1C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вы в состоянии алкогольного опьянения, то не заходите в воду сами и не отпускайте детей. В таком состоянии лучше вообще остаться дома.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нельзя делать на водоеме: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заплывать за ограждения, если они есть, а если нет, то плавать далеко от берега, где глубокое дно;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прыгать в воду с лодок, мостиков, и других мест, не предназначенных для этого;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сильную жару сразу забегать в воду полностью, сначала ополоснитесь водой;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купаться в непогоду — шторм, дождь и грозу;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плавать в водоемах, где берег выложен плитами и камнями, на них растет мох и водоросли, которые скользят и не дают выбраться из воды;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заплывать на середину на надувном матрасе или круге, так как такие средства используются только для купания возле берега;</w:t>
      </w:r>
    </w:p>
    <w:p w:rsidR="007B1CE5" w:rsidRPr="007B1CE5" w:rsidRDefault="007B1CE5" w:rsidP="007B1C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бороться, захватывать и удерживать товарищей под водой.</w:t>
      </w:r>
    </w:p>
    <w:p w:rsidR="007B1CE5" w:rsidRP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Подводим итоги: как обеспечить безопасность ребенка на воде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 началом купального сезона проведите инструктаж и отработайте возможные действия при чрезвычайной ситуации.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Ответственно подойдите к выбору места купания и узнайте, где в вашем населенном пункте находится оборудованный пляж.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Соблюдайте правила пребывания на воде сами, и научите этому своего ребенка. Не купайтесь в холодной воде и в нетрезвом виде, не заплывайте далеко.</w:t>
      </w:r>
    </w:p>
    <w:p w:rsidR="007B1CE5" w:rsidRPr="007B1CE5" w:rsidRDefault="007B1CE5" w:rsidP="007B1C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Памятка по правилам поведения детей на воде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Безопасность детей на воде зависит от качества информации, которую они получат от родителей. Можно показать ребенку рисунки, так он быстрее усвоит все необходимые уроки. Техника безопасности в картинках поможет детям лучше понять, как себя стоит вести на водоемах.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Поведение ребенка должно соответствовать следующим необходимым правилам: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следует плавать в новом месте самостоятельно без сопровождения взрослого. Прежде чем заходить в воду, необходимо попросить одного из родителей обследовать дно.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Нельзя хватать другого ребенка за ноги и тянуть на дно, даже в процессе игры.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следует толкать других детей в воду. Это может привести к тому, что ребенок захлебнется или случайно попадет в яму и не сможет из нее выбраться.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отсутствии способности плавать в обязательном порядке следует использовать надувные круги, матрасы, жилеты или нарукавники. Необходимо обезопасить себя прежде, чем посещать водоем.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Нельзя прыгать в речку с обрывов или высокого берега. Такое падение может спровоцировать травму. К тому же, не следует заходить в воду, если дно слишком скользкое и присутствует большое количество камней и коряг.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Даже при отличном умении плавать, ни в коем случае нельзя продвигаться дальше ограничительных буйков. Это важно знать всем без </w:t>
      </w:r>
      <w:proofErr w:type="gramStart"/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исключения</w:t>
      </w:r>
      <w:proofErr w:type="gramEnd"/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как детям, так и их родителям.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поблизости проплывает лодка или катер, то нельзя подплывать близко к судну.</w:t>
      </w:r>
    </w:p>
    <w:p w:rsidR="007B1CE5" w:rsidRPr="007B1CE5" w:rsidRDefault="007B1CE5" w:rsidP="007B1C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рекомендуется пренебрегать правилами по запрету для купания в определенных местах. Красный флаг означает, что плавать в данной зоне запрещено.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Каждый родитель должен прочитать правила безопасности на воде для детей и ознакомить с ними своего ребенка. Если в определенном месте присутствует сильное течение, то следует объяснить, что плыть против него ни в коем случае нельзя. При этом рекомендуется находиться как можно ближе к берегу, что обезопасит от неприятных инцидентов и сохранит жизнь.</w:t>
      </w:r>
    </w:p>
    <w:p w:rsidR="007B1CE5" w:rsidRPr="007B1CE5" w:rsidRDefault="007B1CE5" w:rsidP="007B1C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B1C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236411" w:rsidRPr="007B1CE5" w:rsidRDefault="0023641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36411" w:rsidRPr="007B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11B"/>
    <w:multiLevelType w:val="multilevel"/>
    <w:tmpl w:val="600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23F3E"/>
    <w:multiLevelType w:val="multilevel"/>
    <w:tmpl w:val="B9C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9765D"/>
    <w:multiLevelType w:val="multilevel"/>
    <w:tmpl w:val="1F7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C236B"/>
    <w:multiLevelType w:val="multilevel"/>
    <w:tmpl w:val="CBA2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DD4307"/>
    <w:multiLevelType w:val="multilevel"/>
    <w:tmpl w:val="601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E5"/>
    <w:rsid w:val="00132D6B"/>
    <w:rsid w:val="00236411"/>
    <w:rsid w:val="007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1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roshki">
    <w:name w:val="kroshki"/>
    <w:basedOn w:val="a0"/>
    <w:rsid w:val="007B1CE5"/>
  </w:style>
  <w:style w:type="character" w:styleId="a3">
    <w:name w:val="Hyperlink"/>
    <w:basedOn w:val="a0"/>
    <w:uiPriority w:val="99"/>
    <w:semiHidden/>
    <w:unhideWhenUsed/>
    <w:rsid w:val="007B1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CE5"/>
    <w:rPr>
      <w:b/>
      <w:bCs/>
    </w:rPr>
  </w:style>
  <w:style w:type="paragraph" w:customStyle="1" w:styleId="wp-caption-text">
    <w:name w:val="wp-caption-text"/>
    <w:basedOn w:val="a"/>
    <w:rsid w:val="007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1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kroshki">
    <w:name w:val="kroshki"/>
    <w:basedOn w:val="a0"/>
    <w:rsid w:val="007B1CE5"/>
  </w:style>
  <w:style w:type="character" w:styleId="a3">
    <w:name w:val="Hyperlink"/>
    <w:basedOn w:val="a0"/>
    <w:uiPriority w:val="99"/>
    <w:semiHidden/>
    <w:unhideWhenUsed/>
    <w:rsid w:val="007B1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CE5"/>
    <w:rPr>
      <w:b/>
      <w:bCs/>
    </w:rPr>
  </w:style>
  <w:style w:type="paragraph" w:customStyle="1" w:styleId="wp-caption-text">
    <w:name w:val="wp-caption-text"/>
    <w:basedOn w:val="a"/>
    <w:rsid w:val="007B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2</cp:revision>
  <dcterms:created xsi:type="dcterms:W3CDTF">2020-08-14T02:24:00Z</dcterms:created>
  <dcterms:modified xsi:type="dcterms:W3CDTF">2020-08-18T03:13:00Z</dcterms:modified>
</cp:coreProperties>
</file>