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E5" w:rsidRPr="00947E33" w:rsidRDefault="004547E5" w:rsidP="00947E3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sz w:val="26"/>
          <w:szCs w:val="26"/>
          <w:lang w:val="ru-RU"/>
        </w:rPr>
      </w:pPr>
      <w:r w:rsidRPr="00947E33">
        <w:rPr>
          <w:b/>
          <w:sz w:val="26"/>
          <w:szCs w:val="26"/>
          <w:lang w:val="ru-RU"/>
        </w:rPr>
        <w:t>Перечень документов, запрашиваемых органом опеки и попечительства для рассмотрения вопросов по отчуждению имущества несовершеннолетних:</w:t>
      </w:r>
    </w:p>
    <w:p w:rsidR="004547E5" w:rsidRPr="00947E33" w:rsidRDefault="004547E5" w:rsidP="00947E3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Cs/>
          <w:sz w:val="26"/>
          <w:szCs w:val="26"/>
          <w:lang w:val="ru-RU"/>
        </w:rPr>
      </w:pP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 xml:space="preserve">1. Заявления законных представителей (обоих родителей, опекуна, попечителя, приемного родителя) на имя главы Боградского района, копии паспортов законных представителей; 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2. свидетельство о смерти или заверенная копия решения суда в случае смерти, лишения родительских прав, признания недееспособным, безвестно отсутствующим одного из родителей;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3.  свидетельства о рождении несовершеннолетних детей;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4. заявление несовершеннолетнего, участвующего в сделке, достигшего 14 — летнего возраста, паспорт несовершеннолетнего старше 14 лет;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5. свидетельство о браке родителей либо свидетельство о расторжении брака, либо справка органа ЗАГС, подтверждающая запись о родителях (в случае несоответствия фамилии, имени, отчества записи в свидетельстве о рождении ребенка) несовершеннолетнего;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6. правоустанавливающие документы на продаваемую и приобретаемую недвижимость: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ab/>
        <w:t>- свидетельство о государственной регистрации права (если собственниками недвижимости являются несколько человек – свидетельства о государственной регистрации права на каждого собственника) либо выписку из единого государственного реестра прав на недвижимое имущество и сделок с ним;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ab/>
        <w:t>- документы, послужившие основанием для государственной регистрации права на недвижимость (договор купли-продажи, договор дарения, свидетельство о праве на наследство, выданное нотариусом, судебный акт и др.);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ab/>
        <w:t>- технические паспорта на продаваемую и приобретаемую недвижимость;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копия </w:t>
      </w:r>
      <w:r w:rsidRPr="00947E33">
        <w:rPr>
          <w:rFonts w:ascii="Times New Roman" w:eastAsia="Times New Roman" w:hAnsi="Times New Roman" w:cs="Times New Roman"/>
          <w:sz w:val="26"/>
          <w:szCs w:val="26"/>
        </w:rPr>
        <w:t>кадастрового паспорта земельного участка (при продаже (покупке) частного домовладения (земельного участка);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947E33">
        <w:rPr>
          <w:rFonts w:ascii="Times New Roman" w:eastAsia="Times New Roman" w:hAnsi="Times New Roman" w:cs="Times New Roman"/>
          <w:sz w:val="26"/>
          <w:szCs w:val="26"/>
        </w:rPr>
        <w:t xml:space="preserve">выписки из домовых книг и копии финансовых лицевых счетов на все жилые помещения, участвующие в сделке (только подлинники), или </w:t>
      </w:r>
      <w:r w:rsidRPr="00947E33">
        <w:rPr>
          <w:rFonts w:ascii="Times New Roman" w:eastAsia="Times New Roman" w:hAnsi="Times New Roman" w:cs="Times New Roman"/>
          <w:bCs/>
          <w:sz w:val="26"/>
          <w:szCs w:val="26"/>
        </w:rPr>
        <w:t>Единый жилищный документ (ЕЖД)</w:t>
      </w:r>
      <w:r w:rsidRPr="00947E3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sz w:val="26"/>
          <w:szCs w:val="26"/>
        </w:rPr>
        <w:t>7. предварительные договора купли-продажи продаваемого и приобретаемого объектов недвижимости, подписанные сторонами, но не зарегистрированные в управлении Федеральной службы государственной регистрации, кадастра и картографии;</w:t>
      </w:r>
    </w:p>
    <w:p w:rsidR="004547E5" w:rsidRPr="00947E33" w:rsidRDefault="004547E5" w:rsidP="00947E3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sz w:val="26"/>
          <w:szCs w:val="26"/>
        </w:rPr>
        <w:t xml:space="preserve">8. выписка из лицевого счета квартиры или выписка из домовой книги, где зарегистрирован ребенок (если он не зарегистрирован в продаваемом или приобретаемом объекте недвижимости); 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47E33">
        <w:rPr>
          <w:sz w:val="26"/>
          <w:szCs w:val="26"/>
        </w:rPr>
        <w:t>9. справка об отсутствии задолженности по квартплате и коммунальным платежам (на все квартиры, участвующие в сделке).</w:t>
      </w:r>
    </w:p>
    <w:p w:rsidR="004547E5" w:rsidRPr="00947E33" w:rsidRDefault="004547E5" w:rsidP="00947E33">
      <w:pPr>
        <w:pStyle w:val="a4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47E33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Перечень документов на получение согласия на отказ от преимущественного права покупки доли в праве общей собственности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1. Свидетельство о рождении ребенка. Копия +подлинник.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2. Паспорт несовершеннолетнего, достигшего 14-летнего возраста. Копия (первая страница и прописка) + 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3. Паспорт родителя, представляющего интересы несовершеннолетнего. Копия (первая страница и прописка) + 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4. Выписка из ЕГРН (единый государственный реестр недвижимости), подтверждающая  право собственности несовершеннолетнего (действительны в течение месяца со дня выдачи). Копия +подлинник.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5. Выписка из ЕГРН (единый государственный реестр недвижимости) на отчуждаемое жилое помещение. Копия.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6. Справка с места регистрации по месту жительства (либо по месту пребывания) несовершеннолетнего в  городе Абакане.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7. Присутствие несовершеннолетнего, достигшего 14-летнего возраста.</w:t>
      </w:r>
    </w:p>
    <w:p w:rsidR="004547E5" w:rsidRPr="00947E33" w:rsidRDefault="004547E5" w:rsidP="00947E33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47E33" w:rsidRPr="00947E33" w:rsidRDefault="00947E33" w:rsidP="00947E33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7E33">
        <w:rPr>
          <w:rFonts w:ascii="Times New Roman" w:hAnsi="Times New Roman" w:cs="Times New Roman"/>
          <w:b/>
          <w:bCs/>
          <w:sz w:val="26"/>
          <w:szCs w:val="26"/>
        </w:rPr>
        <w:t>Перечень документов на получение разрешения</w:t>
      </w:r>
    </w:p>
    <w:p w:rsidR="00947E33" w:rsidRPr="00947E33" w:rsidRDefault="00947E33" w:rsidP="00947E33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7E33">
        <w:rPr>
          <w:rFonts w:ascii="Times New Roman" w:hAnsi="Times New Roman" w:cs="Times New Roman"/>
          <w:b/>
          <w:bCs/>
          <w:sz w:val="26"/>
          <w:szCs w:val="26"/>
        </w:rPr>
        <w:t>на выдачу доверенности от имени несовершеннолетнего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 1. Паспорт родителя, представляющего интересы несовершеннолетнего. Копия (первая страница и прописка) + 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2.  Свидетельство о рождения несовершеннолетнего. Копия +подлинник.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3. Паспорт несовершеннолетнего, достигшего 14-летнего возраста. Копия (первая страница и прописка) + подлинник.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4. Паспорт гражданина,  на имя которого выдается доверенность. Копия (первая страница и прописка).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5. Справка с места регистрации по месту жительства (либо по месту пребывания) несовершеннолетнего в  городе Абакане.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t xml:space="preserve">  6. Договор социального найма – в случае выдачи доверенности для заключения договора приватизации от имени несовершеннолетнего; свидетельство о смерти наследодателя – в случае выдачи доверенности для вступления в  права наследства; правоустанавливающие документы на недвижимое имущество – в случае выдачи доверенности для совершения сделки с недвижимым имуществом несовершеннолетнего.</w:t>
      </w:r>
    </w:p>
    <w:p w:rsidR="00947E33" w:rsidRPr="00947E33" w:rsidRDefault="00947E33" w:rsidP="00947E3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7E33">
        <w:rPr>
          <w:rFonts w:ascii="Times New Roman" w:hAnsi="Times New Roman" w:cs="Times New Roman"/>
          <w:sz w:val="26"/>
          <w:szCs w:val="26"/>
        </w:rPr>
        <w:lastRenderedPageBreak/>
        <w:t>7. Присутствие несовершеннолетнего, достигшего 14-летнего возраста.</w:t>
      </w:r>
    </w:p>
    <w:p w:rsidR="004547E5" w:rsidRPr="00947E33" w:rsidRDefault="004547E5" w:rsidP="00947E33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547E5" w:rsidRPr="00947E33" w:rsidRDefault="004547E5" w:rsidP="00947E33">
      <w:pPr>
        <w:shd w:val="clear" w:color="auto" w:fill="FFFFFF"/>
        <w:spacing w:before="136" w:after="136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Изменение фамилии ребенку</w:t>
      </w:r>
    </w:p>
    <w:p w:rsidR="004547E5" w:rsidRPr="00947E33" w:rsidRDefault="004547E5" w:rsidP="00947E33">
      <w:pPr>
        <w:shd w:val="clear" w:color="auto" w:fill="FFFFFF"/>
        <w:spacing w:before="136" w:after="136" w:line="276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В зависимости от ситуации вам могут потребоваться следующие документы: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 </w:t>
      </w:r>
      <w:hyperlink r:id="rId4" w:history="1">
        <w:r w:rsidRPr="00947E33">
          <w:rPr>
            <w:rFonts w:ascii="Times New Roman" w:eastAsia="Times New Roman" w:hAnsi="Times New Roman" w:cs="Times New Roman"/>
            <w:color w:val="666699"/>
            <w:sz w:val="26"/>
            <w:szCs w:val="26"/>
          </w:rPr>
          <w:t>заявление</w:t>
        </w:r>
      </w:hyperlink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 на смену фамилии ребенка (от одного или двух родителей);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паспорта родителей (или одного родителя);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свидетельство о рождении ребенка;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справка жилищных органов о месте жительства ребенка;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заявление ребенка, достигшего возраста 10 лет, выражающее согласие на изменение фамилии;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свидетельство о расторжении брака;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свидетельство о заключении нового брака;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свидетельство об установлении отцовства;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в случае развода родителей - нотариально заверенное </w:t>
      </w:r>
      <w:hyperlink r:id="rId5" w:history="1">
        <w:r w:rsidRPr="00947E33">
          <w:rPr>
            <w:rFonts w:ascii="Times New Roman" w:eastAsia="Times New Roman" w:hAnsi="Times New Roman" w:cs="Times New Roman"/>
            <w:color w:val="666699"/>
            <w:sz w:val="26"/>
            <w:szCs w:val="26"/>
          </w:rPr>
          <w:t>согласие</w:t>
        </w:r>
      </w:hyperlink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 отца (или матери) на изменение фамилии ребенка.</w:t>
      </w:r>
    </w:p>
    <w:p w:rsidR="004547E5" w:rsidRPr="00947E33" w:rsidRDefault="004547E5" w:rsidP="00947E33">
      <w:pPr>
        <w:shd w:val="clear" w:color="auto" w:fill="FFFFFF"/>
        <w:spacing w:before="136" w:after="136" w:line="27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Если вы желаете, чтобы орган опеки и попечительства принял решение о смене фамилии ребенка без учета мнения одного из родителей, то вам, скорее всего, потребуется представить один из следующих документов: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копию решения суда о лишении родителя родительских прав;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копию решения суда о признании родителя недееспособным;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копию решения суда об ограничении родителя в родительских правах;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копию решения суда о признании родителя безвестно отсутствующим;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свидетельство о смерти родителя;</w:t>
      </w:r>
    </w:p>
    <w:p w:rsidR="004547E5" w:rsidRPr="00947E33" w:rsidRDefault="004547E5" w:rsidP="00947E3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7E33">
        <w:rPr>
          <w:rFonts w:ascii="Times New Roman" w:eastAsia="Times New Roman" w:hAnsi="Times New Roman" w:cs="Times New Roman"/>
          <w:color w:val="000000"/>
          <w:sz w:val="26"/>
          <w:szCs w:val="26"/>
        </w:rPr>
        <w:t>- справку из службы судебных приставов-исполнителей о наличии задолженности по уплате алиментов (для подтверждения уклонения от воспитания).</w:t>
      </w:r>
    </w:p>
    <w:p w:rsidR="004547E5" w:rsidRPr="00947E33" w:rsidRDefault="004547E5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547E5" w:rsidRPr="00947E33" w:rsidRDefault="004547E5" w:rsidP="00947E33">
      <w:pPr>
        <w:spacing w:after="0" w:line="276" w:lineRule="auto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Примечание:</w:t>
      </w:r>
    </w:p>
    <w:p w:rsidR="004547E5" w:rsidRDefault="004547E5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Разрешение на изменение фамилии, имени несовершеннолетним, достигшим 14-летнего возраста осуществляется органами ЗАГС.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47E33" w:rsidRPr="00947E33" w:rsidRDefault="00947E33" w:rsidP="00947E33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47E33" w:rsidRPr="00947E33" w:rsidRDefault="00947E33" w:rsidP="00947E33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Перечень документов для выдачи разрешения на снятие денежных средств со счета несовершеннолетнего: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1. Паспорт родителя, предоставляющего интересы несовершеннолетнего.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2. Свидетельство о рождении ребенка.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3. Паспорт несовершеннолетнего, достигшего 14-летнего возраста.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4. Вкладная книжка несовершеннолетнего (с отметкой банка на дату обращения).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5. Справка с места регистрации несовершеннолетнего.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6. Необходимо присутствие несовершеннолетнего, достигшего 14-летнего возраста.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i/>
          <w:color w:val="000000" w:themeColor="text1"/>
          <w:sz w:val="26"/>
          <w:szCs w:val="26"/>
        </w:rPr>
        <w:lastRenderedPageBreak/>
        <w:t>Примечание:</w:t>
      </w:r>
    </w:p>
    <w:p w:rsidR="00947E33" w:rsidRPr="00947E33" w:rsidRDefault="00947E33" w:rsidP="00947E3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Для получения разрешения на снятие денежных средств со счета несовершеннолетнего граждане предоставляют в отдел опеки и попечительства ксерокопии документов при наличии подлинных документов.</w:t>
      </w:r>
    </w:p>
    <w:p w:rsidR="00947E33" w:rsidRPr="00947E33" w:rsidRDefault="00947E33" w:rsidP="00947E33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7E33">
        <w:rPr>
          <w:rFonts w:ascii="Times New Roman" w:hAnsi="Times New Roman" w:cs="Times New Roman"/>
          <w:color w:val="000000" w:themeColor="text1"/>
          <w:sz w:val="26"/>
          <w:szCs w:val="26"/>
        </w:rPr>
        <w:t>Необходимо присутствие несовершеннолетнего, достигшего 14-летнего возраста.</w:t>
      </w:r>
    </w:p>
    <w:p w:rsidR="004547E5" w:rsidRDefault="004547E5" w:rsidP="00947E33">
      <w:pPr>
        <w:spacing w:line="276" w:lineRule="auto"/>
        <w:rPr>
          <w:sz w:val="26"/>
          <w:szCs w:val="26"/>
          <w:lang w:val="en-US"/>
        </w:rPr>
      </w:pP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Перечень документов на получение предварительного разрешения</w:t>
      </w: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на отчуждение наследственного имущества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1. Свидетельство о праве на наследство по закону. Копия +подлинник.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2. Выписка из ЕГРН (единый государственный реестр недвижимости) на отчуждаемое жилое помещение (действительны в течение месяца со дня выдачи).  Копия + подлинник. (в случае если наследственное имущество состоит из доли жилого помещения).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3. Свидетельство о рождении ребенка. Копия +подлинник.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4. Паспорт  несовершеннолетнего, достигшего 14-летнего возраста. Копия (первая страница и прописка)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5. Паспорт родителя, представляющего интересы несовершеннолетнего. Копия (первая страница и прописка)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6. Справка с места регистрации по месту жительства (либо по месту пребывания) несовершеннолетнего в городе Абакане.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7.  Присутствие несовершеннолетнего, достигшего 14-летнего возраста.</w:t>
      </w: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Перечень документов  на получение предварительного разрешения</w:t>
      </w: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на передачу в залог  жилого помещения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1.  Выписки из ЕГРН (единый государственный реестр недвижимости) на приобретаемое жилое помещение (действительны в течение месяца со дня выдачи).  Копии.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2. Справка с места регистрации по месту жительства (либо по месту пребывания) несовершеннолетнего в  городе Абакане.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3. Справки о доходах родителей.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4. Уведомление из банка о принятом положительном решении на выдачу ипотечного кредита.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5. Свидетельство о рождении ребенка. Копия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lastRenderedPageBreak/>
        <w:t xml:space="preserve"> 6. Паспорт несовершеннолетнего, достигшего 14-летнего возраста. Копия (первая страница и прописка)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7. Паспорт родителя, представляющего интересы несовершеннолетнего. Копия (первая страница и прописка) + подлинник.</w:t>
      </w:r>
    </w:p>
    <w:p w:rsidR="00332462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 xml:space="preserve"> 8. Присутствие несовершеннолетнего, достигшего 14-летнего возраста.</w:t>
      </w:r>
    </w:p>
    <w:p w:rsidR="00332462" w:rsidRDefault="00332462" w:rsidP="003324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Перечень документов для выдачи разрешения</w:t>
      </w:r>
    </w:p>
    <w:p w:rsidR="00332462" w:rsidRPr="003E1A00" w:rsidRDefault="00332462" w:rsidP="0033246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A00">
        <w:rPr>
          <w:rFonts w:ascii="Times New Roman" w:hAnsi="Times New Roman" w:cs="Times New Roman"/>
          <w:b/>
          <w:bCs/>
          <w:sz w:val="26"/>
          <w:szCs w:val="26"/>
        </w:rPr>
        <w:t>на осуществление ухода несовершеннолетним за престарелым гражданином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1. Паспорт родителя, представляющего интересы несовершеннолетнего. Копия (первая страница и прописка)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2. Свидетельство о рождении несовершеннолетнего. Копия +подлинник.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3. Паспорт несовершеннолетнего, достигшего 14-летнего возраста. Копия (первая страница и прописка) + подлинник.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4. Паспорт престарелого гражданина, за которым необходим уход. Копия (первая страница и прописка).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5. Для граждан, которые не достигли возраста  80 лет, предоставить документ о необходимости осуществления ухода за ним (копия справки МСЭ об инвалидности 1,2 группы, справка ГБУЗ РХ).</w:t>
      </w:r>
    </w:p>
    <w:p w:rsidR="00332462" w:rsidRPr="003E1A00" w:rsidRDefault="00332462" w:rsidP="00332462">
      <w:pPr>
        <w:rPr>
          <w:rFonts w:ascii="Times New Roman" w:hAnsi="Times New Roman" w:cs="Times New Roman"/>
          <w:sz w:val="26"/>
          <w:szCs w:val="26"/>
        </w:rPr>
      </w:pPr>
      <w:r w:rsidRPr="003E1A00">
        <w:rPr>
          <w:rFonts w:ascii="Times New Roman" w:hAnsi="Times New Roman" w:cs="Times New Roman"/>
          <w:sz w:val="26"/>
          <w:szCs w:val="26"/>
        </w:rPr>
        <w:t>6. Присутствие несовершеннолетнего, достигшего 14-летнего возраста.</w:t>
      </w:r>
    </w:p>
    <w:p w:rsidR="00332462" w:rsidRPr="00332462" w:rsidRDefault="00332462" w:rsidP="00947E33">
      <w:pPr>
        <w:spacing w:line="276" w:lineRule="auto"/>
        <w:rPr>
          <w:sz w:val="26"/>
          <w:szCs w:val="26"/>
          <w:lang w:val="en-US"/>
        </w:rPr>
      </w:pPr>
    </w:p>
    <w:sectPr w:rsidR="00332462" w:rsidRPr="00332462" w:rsidSect="0059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47E5"/>
    <w:rsid w:val="00332462"/>
    <w:rsid w:val="004547E5"/>
    <w:rsid w:val="00592CAA"/>
    <w:rsid w:val="0094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7E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45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4547E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PAP_54066" TargetMode="External"/><Relationship Id="rId4" Type="http://schemas.openxmlformats.org/officeDocument/2006/relationships/hyperlink" Target="http://www.consultant.ru/document/cons_doc_PAP_16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1358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Боград Опека</dc:creator>
  <cp:keywords/>
  <dc:description/>
  <cp:lastModifiedBy>evgenius19@inbox.ru</cp:lastModifiedBy>
  <cp:revision>5</cp:revision>
  <dcterms:created xsi:type="dcterms:W3CDTF">2021-04-01T07:52:00Z</dcterms:created>
  <dcterms:modified xsi:type="dcterms:W3CDTF">2021-04-02T13:37:00Z</dcterms:modified>
</cp:coreProperties>
</file>